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198" w14:textId="77777777" w:rsidR="00854996" w:rsidRDefault="00854996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54996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29177D01" w14:textId="5462961F" w:rsidR="009C1970" w:rsidRDefault="00961CC3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G</w:t>
      </w:r>
      <w:r w:rsidR="001704A7">
        <w:rPr>
          <w:rFonts w:ascii="Times New Roman" w:hAnsi="Times New Roman"/>
          <w:b/>
          <w:sz w:val="28"/>
          <w:szCs w:val="28"/>
        </w:rPr>
        <w:t>.262.</w:t>
      </w:r>
      <w:r w:rsidR="00D7232B">
        <w:rPr>
          <w:rFonts w:ascii="Times New Roman" w:hAnsi="Times New Roman"/>
          <w:b/>
          <w:sz w:val="28"/>
          <w:szCs w:val="28"/>
        </w:rPr>
        <w:t>1</w:t>
      </w:r>
      <w:r w:rsidR="001704A7">
        <w:rPr>
          <w:rFonts w:ascii="Times New Roman" w:hAnsi="Times New Roman"/>
          <w:b/>
          <w:sz w:val="28"/>
          <w:szCs w:val="28"/>
        </w:rPr>
        <w:t>.202</w:t>
      </w:r>
      <w:r w:rsidR="00D7232B">
        <w:rPr>
          <w:rFonts w:ascii="Times New Roman" w:hAnsi="Times New Roman"/>
          <w:b/>
          <w:sz w:val="28"/>
          <w:szCs w:val="28"/>
        </w:rPr>
        <w:t>6</w:t>
      </w:r>
    </w:p>
    <w:p w14:paraId="052361B7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39684E7F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71982DA2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761B9556" w14:textId="77777777" w:rsidR="009C1970" w:rsidRDefault="009C1970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</w:p>
    <w:p w14:paraId="1B3CFD41" w14:textId="77777777" w:rsidR="00164A6E" w:rsidRDefault="00DD3531" w:rsidP="00164A6E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</w:t>
      </w:r>
    </w:p>
    <w:p w14:paraId="0DCC6794" w14:textId="77777777" w:rsidR="0061524F" w:rsidRDefault="00854996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854996">
        <w:rPr>
          <w:rFonts w:ascii="Times New Roman" w:hAnsi="Times New Roman" w:cs="Times New Roman"/>
          <w:b/>
          <w:sz w:val="28"/>
          <w:szCs w:val="28"/>
        </w:rPr>
        <w:t>Arkusz cenowy</w:t>
      </w:r>
      <w:r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="00815832">
        <w:rPr>
          <w:rFonts w:ascii="Times New Roman" w:hAnsi="Times New Roman" w:cs="Times New Roman"/>
          <w:b/>
          <w:sz w:val="28"/>
          <w:szCs w:val="28"/>
        </w:rPr>
        <w:t xml:space="preserve"> wywozów odpadów</w:t>
      </w:r>
      <w:r w:rsidR="002418CA">
        <w:rPr>
          <w:rFonts w:ascii="Times New Roman" w:hAnsi="Times New Roman" w:cs="Times New Roman"/>
          <w:b/>
          <w:sz w:val="28"/>
          <w:szCs w:val="28"/>
        </w:rPr>
        <w:t xml:space="preserve"> z posesji Sądu Okręgowego</w:t>
      </w:r>
      <w:r w:rsidR="002418CA">
        <w:rPr>
          <w:rFonts w:ascii="Times New Roman" w:hAnsi="Times New Roman" w:cs="Times New Roman"/>
          <w:b/>
          <w:sz w:val="28"/>
          <w:szCs w:val="28"/>
        </w:rPr>
        <w:br/>
        <w:t>w Przemyślu</w:t>
      </w:r>
      <w:r w:rsidR="0061524F">
        <w:rPr>
          <w:rFonts w:ascii="Times New Roman" w:hAnsi="Times New Roman" w:cs="Times New Roman"/>
          <w:b/>
          <w:sz w:val="28"/>
          <w:szCs w:val="28"/>
        </w:rPr>
        <w:t xml:space="preserve"> ul. Konarskiego 6, 37-700 Przemyśl </w:t>
      </w:r>
    </w:p>
    <w:p w14:paraId="75AE5EBF" w14:textId="6B6DC6B1" w:rsidR="00854996" w:rsidRDefault="0061524F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61524F">
        <w:rPr>
          <w:rFonts w:ascii="Times New Roman" w:hAnsi="Times New Roman" w:cs="Times New Roman"/>
          <w:b/>
          <w:sz w:val="28"/>
          <w:szCs w:val="28"/>
        </w:rPr>
        <w:t>Ok</w:t>
      </w:r>
      <w:r>
        <w:rPr>
          <w:rFonts w:ascii="Times New Roman" w:hAnsi="Times New Roman" w:cs="Times New Roman"/>
          <w:b/>
          <w:sz w:val="28"/>
          <w:szCs w:val="28"/>
        </w:rPr>
        <w:t xml:space="preserve">res obowiązywania umowy od </w:t>
      </w:r>
      <w:r w:rsidR="00734401">
        <w:rPr>
          <w:rFonts w:ascii="Times New Roman" w:hAnsi="Times New Roman" w:cs="Times New Roman"/>
          <w:b/>
          <w:sz w:val="28"/>
          <w:szCs w:val="28"/>
        </w:rPr>
        <w:t>01.02.202</w:t>
      </w:r>
      <w:r w:rsidR="00D7232B">
        <w:rPr>
          <w:rFonts w:ascii="Times New Roman" w:hAnsi="Times New Roman" w:cs="Times New Roman"/>
          <w:b/>
          <w:sz w:val="28"/>
          <w:szCs w:val="28"/>
        </w:rPr>
        <w:t>6</w:t>
      </w:r>
      <w:r w:rsidR="00734401">
        <w:rPr>
          <w:rFonts w:ascii="Times New Roman" w:hAnsi="Times New Roman" w:cs="Times New Roman"/>
          <w:b/>
          <w:sz w:val="28"/>
          <w:szCs w:val="28"/>
        </w:rPr>
        <w:t xml:space="preserve"> r. do 31.01.202</w:t>
      </w:r>
      <w:r w:rsidR="00D7232B">
        <w:rPr>
          <w:rFonts w:ascii="Times New Roman" w:hAnsi="Times New Roman" w:cs="Times New Roman"/>
          <w:b/>
          <w:sz w:val="28"/>
          <w:szCs w:val="28"/>
        </w:rPr>
        <w:t>7</w:t>
      </w:r>
      <w:r w:rsidRPr="0061524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D75B841" w14:textId="77777777" w:rsidR="00037740" w:rsidRDefault="00037740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788"/>
        <w:gridCol w:w="2170"/>
        <w:gridCol w:w="1986"/>
        <w:gridCol w:w="1986"/>
      </w:tblGrid>
      <w:tr w:rsidR="00037740" w:rsidRPr="00926472" w14:paraId="014F9F9F" w14:textId="77777777" w:rsidTr="009C1970">
        <w:trPr>
          <w:trHeight w:val="2051"/>
        </w:trPr>
        <w:tc>
          <w:tcPr>
            <w:tcW w:w="1568" w:type="dxa"/>
            <w:shd w:val="clear" w:color="auto" w:fill="auto"/>
            <w:vAlign w:val="center"/>
          </w:tcPr>
          <w:p w14:paraId="682A5A9F" w14:textId="77777777" w:rsidR="00037740" w:rsidRPr="00924FD8" w:rsidRDefault="00037740" w:rsidP="00AC21FD">
            <w:pPr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RODZAJ POJEMNIKA / WORKA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E36AC4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RODZAJ ODPADÓW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E83B55A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CZĘSTOTLIWOŚĆ</w:t>
            </w:r>
          </w:p>
          <w:p w14:paraId="3DD0F07F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ODBIORU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A717D3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0C49AB69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NETTO ZA JEDNORAZOWY ODBIÓR JEDNEGO POJEMNIKA</w:t>
            </w:r>
          </w:p>
        </w:tc>
        <w:tc>
          <w:tcPr>
            <w:tcW w:w="1986" w:type="dxa"/>
          </w:tcPr>
          <w:p w14:paraId="01417FA4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CA554C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15373096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BRUTTO ZA JEDNORAZOWY ODBIÓR JEDNEGO POJEMNIKA </w:t>
            </w:r>
          </w:p>
        </w:tc>
      </w:tr>
      <w:tr w:rsidR="00037740" w:rsidRPr="00926472" w14:paraId="4FD6643E" w14:textId="77777777" w:rsidTr="009C1970">
        <w:trPr>
          <w:trHeight w:val="1104"/>
        </w:trPr>
        <w:tc>
          <w:tcPr>
            <w:tcW w:w="1568" w:type="dxa"/>
            <w:shd w:val="clear" w:color="auto" w:fill="auto"/>
            <w:vAlign w:val="center"/>
          </w:tcPr>
          <w:p w14:paraId="66AB41EB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KP7</w:t>
            </w:r>
          </w:p>
          <w:p w14:paraId="530CC63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C1C015F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zmieszane (niesegregowane) odpady komunalne     </w:t>
            </w:r>
          </w:p>
          <w:p w14:paraId="496D5C7F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03825CD1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2EB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B2F67E3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  <w:p w14:paraId="24B13E8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3EB819A2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7BC20DD" w14:textId="77777777" w:rsidR="00037740" w:rsidRPr="00926472" w:rsidRDefault="00037740" w:rsidP="00AC21FD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0 zł </w:t>
            </w:r>
          </w:p>
          <w:p w14:paraId="47457CED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740" w:rsidRPr="00926472" w14:paraId="3FDD7AC2" w14:textId="77777777" w:rsidTr="009C1970">
        <w:trPr>
          <w:trHeight w:val="139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77B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4E8C7A9F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7E48FDF3" w14:textId="77777777" w:rsidR="00037740" w:rsidRPr="00924FD8" w:rsidRDefault="00037740" w:rsidP="00AC21FD">
            <w:pPr>
              <w:pStyle w:val="Akapitzlist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4B76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papier i tektura</w:t>
            </w:r>
          </w:p>
          <w:p w14:paraId="1DB2D532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A525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6F4F" w14:textId="77777777" w:rsidR="00037740" w:rsidRPr="00926472" w:rsidRDefault="00037740" w:rsidP="00AC21FD">
            <w:pPr>
              <w:pStyle w:val="Akapitzlist"/>
              <w:ind w:left="12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EB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07705099" w14:textId="77777777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389F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5F7804ED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1A61D7C9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BC6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4D5C9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tworzywa sztuczne, metale</w:t>
            </w:r>
          </w:p>
          <w:p w14:paraId="102A451B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E26B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2E5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4B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862618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67FDCEE5" w14:textId="77777777" w:rsidTr="009C1970">
        <w:trPr>
          <w:trHeight w:val="111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A404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313134A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47BCABAD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E59D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FF82B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szkło</w:t>
            </w:r>
          </w:p>
          <w:p w14:paraId="44476A2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7D7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  <w:p w14:paraId="3D8ACC04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960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D47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CC12038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02003022" w14:textId="77777777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D22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39255115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67A46127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FCC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01D99A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odpady biodegradowalne</w:t>
            </w:r>
          </w:p>
          <w:p w14:paraId="6605CB53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BF4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093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41DC8A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BD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6E4B06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50EF7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</w:tbl>
    <w:p w14:paraId="5C4331EF" w14:textId="77777777" w:rsidR="00037740" w:rsidRDefault="00037740"/>
    <w:sectPr w:rsidR="0003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40"/>
    <w:rsid w:val="00037740"/>
    <w:rsid w:val="00164A6E"/>
    <w:rsid w:val="001704A7"/>
    <w:rsid w:val="002418CA"/>
    <w:rsid w:val="0061524F"/>
    <w:rsid w:val="00734401"/>
    <w:rsid w:val="00815832"/>
    <w:rsid w:val="00854996"/>
    <w:rsid w:val="00961CC3"/>
    <w:rsid w:val="009C1970"/>
    <w:rsid w:val="009D3245"/>
    <w:rsid w:val="00BF5634"/>
    <w:rsid w:val="00CF78E5"/>
    <w:rsid w:val="00D7232B"/>
    <w:rsid w:val="00D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87C3"/>
  <w15:chartTrackingRefBased/>
  <w15:docId w15:val="{CF6EA89D-C2D0-431D-98DD-61405D1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7740"/>
    <w:pPr>
      <w:spacing w:after="200" w:line="276" w:lineRule="auto"/>
      <w:ind w:left="720"/>
      <w:contextualSpacing/>
    </w:pPr>
    <w:rPr>
      <w:rFonts w:ascii="Tahoma" w:eastAsia="Calibri" w:hAnsi="Tahom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7740"/>
    <w:rPr>
      <w:rFonts w:ascii="Tahoma" w:eastAsia="Calibri" w:hAnsi="Tahom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14</cp:revision>
  <dcterms:created xsi:type="dcterms:W3CDTF">2022-01-10T08:15:00Z</dcterms:created>
  <dcterms:modified xsi:type="dcterms:W3CDTF">2026-01-13T07:12:00Z</dcterms:modified>
</cp:coreProperties>
</file>